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541" w:rsidRDefault="00665541" w:rsidP="00665541">
      <w:pPr>
        <w:pStyle w:val="Titolo1"/>
        <w:jc w:val="center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Format per la progettazione di Prove di C</w:t>
      </w:r>
      <w:bookmarkStart w:id="0" w:name="_GoBack"/>
      <w:bookmarkEnd w:id="0"/>
      <w:r>
        <w:rPr>
          <w:rFonts w:ascii="Calibri" w:hAnsi="Calibri" w:cs="Calibri"/>
          <w:u w:val="single"/>
        </w:rPr>
        <w:t>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:rsidR="00665541" w:rsidRDefault="00665541" w:rsidP="00665541">
      <w:pPr>
        <w:rPr>
          <w:rFonts w:ascii="Calibri" w:hAnsi="Calibri" w:cs="Calibri"/>
        </w:rPr>
      </w:pPr>
    </w:p>
    <w:p w:rsidR="00665541" w:rsidRDefault="00665541" w:rsidP="0066554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tbl>
      <w:tblPr>
        <w:tblpPr w:leftFromText="141" w:rightFromText="141" w:vertAnchor="text" w:horzAnchor="margin" w:tblpY="38"/>
        <w:tblW w:w="10555" w:type="dxa"/>
        <w:tblLayout w:type="fixed"/>
        <w:tblLook w:val="0000" w:firstRow="0" w:lastRow="0" w:firstColumn="0" w:lastColumn="0" w:noHBand="0" w:noVBand="0"/>
      </w:tblPr>
      <w:tblGrid>
        <w:gridCol w:w="2691"/>
        <w:gridCol w:w="7864"/>
      </w:tblGrid>
      <w:tr w:rsidR="00665541" w:rsidTr="00665541">
        <w:trPr>
          <w:trHeight w:val="3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[indicare il titolo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della 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]  </w:t>
            </w:r>
            <w:r>
              <w:rPr>
                <w:rFonts w:ascii="Calibri" w:hAnsi="Calibri" w:cs="Calibri"/>
                <w:b/>
                <w:bCs/>
              </w:rPr>
              <w:t xml:space="preserve">Pianificare al meglio l’ora del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dopomensa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665541" w:rsidTr="00665541">
        <w:trPr>
          <w:trHeight w:val="3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[indicare i destinatari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della 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]  </w:t>
            </w:r>
            <w:r>
              <w:rPr>
                <w:rFonts w:ascii="Calibri" w:hAnsi="Calibri" w:cs="Calibri"/>
              </w:rPr>
              <w:t>classe quarta   scuola primaria</w:t>
            </w:r>
          </w:p>
        </w:tc>
      </w:tr>
      <w:tr w:rsidR="00665541" w:rsidTr="00665541">
        <w:trPr>
          <w:trHeight w:val="1147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</w:p>
          <w:p w:rsidR="00665541" w:rsidRDefault="00665541" w:rsidP="006655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665541" w:rsidRDefault="00665541" w:rsidP="006655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:rsidR="00665541" w:rsidRDefault="00665541" w:rsidP="0066554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[indicare la o le discipline coinvolte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nella 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  <w:szCs w:val="20"/>
              </w:rPr>
              <w:t>]  ITALIANO- TECNOLOGIA – ED.MOTORIA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[indicare la durata della prova (tempo massimo a disposizione degli allievi per completarla)]  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</w:rPr>
              <w:t xml:space="preserve"> 1 ora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[indicare i materiali necessari per realizzare la prova (es. carta, libri, colori, cartellone)]</w:t>
            </w:r>
          </w:p>
          <w:p w:rsidR="00665541" w:rsidRDefault="00665541" w:rsidP="00665541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</w:rPr>
              <w:t xml:space="preserve">fogli a </w:t>
            </w:r>
            <w:proofErr w:type="gramStart"/>
            <w:r>
              <w:rPr>
                <w:rFonts w:ascii="Calibri" w:hAnsi="Calibri" w:cs="Calibri"/>
              </w:rPr>
              <w:t>quadretti  -</w:t>
            </w:r>
            <w:proofErr w:type="gramEnd"/>
            <w:r>
              <w:rPr>
                <w:rFonts w:ascii="Calibri" w:hAnsi="Calibri" w:cs="Calibri"/>
              </w:rPr>
              <w:t xml:space="preserve">  righello o squadretta  -  astuccio</w:t>
            </w:r>
          </w:p>
        </w:tc>
      </w:tr>
      <w:tr w:rsidR="00665541" w:rsidTr="00665541">
        <w:trPr>
          <w:cantSplit/>
          <w:trHeight w:val="132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:rsidR="00665541" w:rsidRDefault="00665541" w:rsidP="00665541">
            <w:pPr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- [elencare le Competenze che la </w:t>
            </w:r>
            <w:proofErr w:type="spellStart"/>
            <w:r>
              <w:rPr>
                <w:rFonts w:ascii="Calibri" w:hAnsi="Calibri" w:cs="Calibri"/>
                <w:sz w:val="20"/>
                <w:szCs w:val="18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18"/>
              </w:rPr>
              <w:t xml:space="preserve"> si propone di rilevare (vedere scheda di certificazione)]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  </w:t>
            </w:r>
            <w:r>
              <w:rPr>
                <w:rFonts w:ascii="Calibri" w:hAnsi="Calibri" w:cs="Calibri"/>
                <w:b/>
                <w:bCs/>
              </w:rPr>
              <w:t xml:space="preserve">   Spirito di iniziativa ed imprenditorialità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[elencare i Traguardi delle competenze (Primo Ciclo) o Assi (Secondo Ciclo) che la </w:t>
            </w:r>
            <w:proofErr w:type="spellStart"/>
            <w:r>
              <w:rPr>
                <w:rFonts w:ascii="Calibri" w:hAnsi="Calibri" w:cs="Calibri"/>
                <w:sz w:val="20"/>
                <w:szCs w:val="18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18"/>
              </w:rPr>
              <w:t xml:space="preserve"> si propone di rilevare]</w:t>
            </w:r>
          </w:p>
          <w:p w:rsidR="00665541" w:rsidRDefault="00665541" w:rsidP="00665541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produrre semplici testi funzionali legati a scopi concreti e connessi con situazioni quotidiane</w:t>
            </w:r>
          </w:p>
          <w:p w:rsidR="00665541" w:rsidRDefault="00665541" w:rsidP="00665541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conoscere e applicare correttamente modalità esecutive di diverse proposte di </w:t>
            </w:r>
            <w:proofErr w:type="spellStart"/>
            <w:r>
              <w:rPr>
                <w:rFonts w:ascii="Calibri" w:hAnsi="Calibri" w:cs="Calibri"/>
                <w:i/>
                <w:iCs/>
              </w:rPr>
              <w:t>giocosport</w:t>
            </w:r>
            <w:proofErr w:type="spellEnd"/>
          </w:p>
          <w:p w:rsidR="00665541" w:rsidRDefault="00665541" w:rsidP="00665541">
            <w:pPr>
              <w:numPr>
                <w:ilvl w:val="0"/>
                <w:numId w:val="2"/>
              </w:numPr>
              <w:jc w:val="both"/>
            </w:pPr>
            <w:r>
              <w:rPr>
                <w:rFonts w:ascii="Calibri" w:hAnsi="Calibri" w:cs="Calibri"/>
              </w:rPr>
              <w:t>produrre semplici modelli o rappresentazioni grafiche del proprio operato utilizzando elementi del disegno tecnico o strumenti multimediali</w:t>
            </w:r>
          </w:p>
        </w:tc>
      </w:tr>
      <w:tr w:rsidR="00665541" w:rsidTr="00665541">
        <w:trPr>
          <w:trHeight w:val="1147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[elencare i principali contenuti disciplinari specifici che la presente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coinvolge (es.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lingua italiana, 4 operazioni, ecc.</w:t>
            </w:r>
            <w:r>
              <w:rPr>
                <w:rFonts w:ascii="Calibri" w:hAnsi="Calibri" w:cs="Calibri"/>
                <w:sz w:val="20"/>
                <w:szCs w:val="20"/>
              </w:rPr>
              <w:t>)]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</w:rPr>
            </w:pPr>
            <w:r>
              <w:t xml:space="preserve">    </w:t>
            </w:r>
            <w:r>
              <w:rPr>
                <w:rFonts w:ascii="Calibri" w:hAnsi="Calibri" w:cs="Calibri"/>
              </w:rPr>
              <w:t xml:space="preserve">    - conoscere la struttura di un testo regolativo  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- conoscere giochi di squadra e/o di gruppo  </w:t>
            </w:r>
          </w:p>
          <w:p w:rsidR="00665541" w:rsidRDefault="00665541" w:rsidP="00665541">
            <w:pPr>
              <w:jc w:val="both"/>
            </w:pPr>
            <w:r>
              <w:rPr>
                <w:rFonts w:ascii="Calibri" w:hAnsi="Calibri" w:cs="Calibri"/>
              </w:rPr>
              <w:t xml:space="preserve">        - completare tabelle e mappe concettuali  </w:t>
            </w:r>
          </w:p>
        </w:tc>
      </w:tr>
      <w:tr w:rsidR="00665541" w:rsidTr="00665541">
        <w:trPr>
          <w:trHeight w:val="14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[descrivere la situazione-problema che rappresenta il punto di partenza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  <w:p w:rsidR="00665541" w:rsidRDefault="00665541" w:rsidP="00665541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 xml:space="preserve">Identifica  </w:t>
            </w:r>
            <w:r>
              <w:rPr>
                <w:rFonts w:ascii="Calibri" w:hAnsi="Calibri" w:cs="Calibri"/>
                <w:i/>
                <w:iCs/>
              </w:rPr>
              <w:t>(</w:t>
            </w:r>
            <w:proofErr w:type="gramEnd"/>
            <w:r>
              <w:rPr>
                <w:rFonts w:ascii="Calibri" w:hAnsi="Calibri" w:cs="Calibri"/>
                <w:i/>
                <w:iCs/>
              </w:rPr>
              <w:t>colorando le caselle corrispondenti)</w:t>
            </w:r>
            <w:r>
              <w:rPr>
                <w:rFonts w:ascii="Calibri" w:hAnsi="Calibri" w:cs="Calibri"/>
              </w:rPr>
              <w:t xml:space="preserve"> tra le seguenti proposte quali giochi   risultano adatti ad organizzare un torneo a squadre. Se </w:t>
            </w:r>
            <w:proofErr w:type="gramStart"/>
            <w:r>
              <w:rPr>
                <w:rFonts w:ascii="Calibri" w:hAnsi="Calibri" w:cs="Calibri"/>
              </w:rPr>
              <w:t>lo desideri</w:t>
            </w:r>
            <w:proofErr w:type="gramEnd"/>
            <w:r>
              <w:rPr>
                <w:rFonts w:ascii="Calibri" w:hAnsi="Calibri" w:cs="Calibri"/>
              </w:rPr>
              <w:t xml:space="preserve"> puoi suggerirne altri utilizzando le caselle   vuote.</w:t>
            </w:r>
          </w:p>
        </w:tc>
      </w:tr>
      <w:tr w:rsidR="00665541" w:rsidTr="00665541">
        <w:trPr>
          <w:trHeight w:val="75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:rsidR="00665541" w:rsidRDefault="00665541" w:rsidP="0066554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[descrivere qui ciò che faranno gli allievi nello svolgere 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se necessario suddividendolo in fasi, e i tempi a disposizione]</w:t>
            </w:r>
          </w:p>
          <w:p w:rsidR="00665541" w:rsidRDefault="00665541" w:rsidP="0066554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665541" w:rsidRDefault="00665541" w:rsidP="00665541">
            <w:pPr>
              <w:numPr>
                <w:ilvl w:val="1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identificare tra i vari giochi proposti quali risultino adatti ad organizzare un torneo </w:t>
            </w:r>
            <w:proofErr w:type="gramStart"/>
            <w:r>
              <w:rPr>
                <w:rFonts w:ascii="Calibri" w:hAnsi="Calibri" w:cs="Calibri"/>
              </w:rPr>
              <w:t>a  squadre</w:t>
            </w:r>
            <w:proofErr w:type="gramEnd"/>
            <w:r>
              <w:rPr>
                <w:rFonts w:ascii="Calibri" w:hAnsi="Calibri" w:cs="Calibri"/>
              </w:rPr>
              <w:t xml:space="preserve">  (10 minuti)</w:t>
            </w:r>
          </w:p>
          <w:p w:rsidR="00665541" w:rsidRDefault="00665541" w:rsidP="00665541">
            <w:pPr>
              <w:numPr>
                <w:ilvl w:val="1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sceglierne uno e completare </w:t>
            </w:r>
            <w:proofErr w:type="gramStart"/>
            <w:r>
              <w:rPr>
                <w:rFonts w:ascii="Calibri" w:hAnsi="Calibri" w:cs="Calibri"/>
              </w:rPr>
              <w:t>una  tabella</w:t>
            </w:r>
            <w:proofErr w:type="gramEnd"/>
            <w:r>
              <w:rPr>
                <w:rFonts w:ascii="Calibri" w:hAnsi="Calibri" w:cs="Calibri"/>
              </w:rPr>
              <w:t xml:space="preserve">   in  cui siano  esplicitati i criteri  necessari  a dare avvio al gioco  (20  minuti)</w:t>
            </w:r>
          </w:p>
          <w:p w:rsidR="00665541" w:rsidRDefault="00665541" w:rsidP="00665541">
            <w:pPr>
              <w:numPr>
                <w:ilvl w:val="1"/>
                <w:numId w:val="3"/>
              </w:numPr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completare  la</w:t>
            </w:r>
            <w:proofErr w:type="gramEnd"/>
            <w:r>
              <w:rPr>
                <w:rFonts w:ascii="Calibri" w:hAnsi="Calibri" w:cs="Calibri"/>
              </w:rPr>
              <w:t xml:space="preserve"> mappa  relativa  alle  regole   del  gioco  (25  minuti)</w:t>
            </w:r>
          </w:p>
          <w:p w:rsidR="00665541" w:rsidRDefault="00665541" w:rsidP="00665541">
            <w:pPr>
              <w:numPr>
                <w:ilvl w:val="1"/>
                <w:numId w:val="3"/>
              </w:numPr>
              <w:jc w:val="both"/>
            </w:pPr>
            <w:proofErr w:type="gramStart"/>
            <w:r>
              <w:rPr>
                <w:rFonts w:ascii="Calibri" w:hAnsi="Calibri" w:cs="Calibri"/>
              </w:rPr>
              <w:t>motivare  le</w:t>
            </w:r>
            <w:proofErr w:type="gramEnd"/>
            <w:r>
              <w:rPr>
                <w:rFonts w:ascii="Calibri" w:hAnsi="Calibri" w:cs="Calibri"/>
              </w:rPr>
              <w:t xml:space="preserve">  scelte  effettuate  (5 minuti)</w:t>
            </w:r>
          </w:p>
        </w:tc>
      </w:tr>
    </w:tbl>
    <w:p w:rsidR="00665541" w:rsidRDefault="00665541" w:rsidP="00665541">
      <w:pPr>
        <w:rPr>
          <w:rFonts w:ascii="Calibri" w:hAnsi="Calibri" w:cs="Calibri"/>
          <w:b/>
        </w:rPr>
      </w:pPr>
    </w:p>
    <w:p w:rsidR="00665541" w:rsidRDefault="00665541" w:rsidP="00665541">
      <w:pPr>
        <w:rPr>
          <w:rFonts w:ascii="Calibri" w:hAnsi="Calibri" w:cs="Calibri"/>
        </w:rPr>
      </w:pPr>
    </w:p>
    <w:p w:rsidR="00665541" w:rsidRDefault="00665541" w:rsidP="00665541">
      <w:pPr>
        <w:rPr>
          <w:rFonts w:ascii="Calibri" w:hAnsi="Calibri" w:cs="Calibri"/>
          <w:b/>
          <w:sz w:val="22"/>
          <w:szCs w:val="22"/>
        </w:rPr>
      </w:pPr>
    </w:p>
    <w:p w:rsidR="008945C8" w:rsidRDefault="008945C8"/>
    <w:sectPr w:rsidR="008945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41"/>
    <w:rsid w:val="001D1859"/>
    <w:rsid w:val="00665541"/>
    <w:rsid w:val="0089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AE27C-5AD1-4924-AC1C-17FA9F4C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655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66554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65541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2019-03-16T20:36:00Z</dcterms:created>
  <dcterms:modified xsi:type="dcterms:W3CDTF">2019-03-16T20:37:00Z</dcterms:modified>
</cp:coreProperties>
</file>